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DC1" w:rsidRPr="00ED6891" w:rsidRDefault="00707DC1" w:rsidP="00707DC1">
      <w:pPr>
        <w:jc w:val="center"/>
        <w:rPr>
          <w:rFonts w:ascii="Times New Roman" w:hAnsi="Times New Roman" w:cs="Times New Roman"/>
          <w:b/>
          <w:bCs/>
          <w:sz w:val="32"/>
          <w:szCs w:val="32"/>
          <w:u w:val="single"/>
        </w:rPr>
      </w:pPr>
      <w:r w:rsidRPr="00142A3F">
        <w:rPr>
          <w:rFonts w:ascii="Times New Roman" w:hAnsi="Times New Roman" w:cs="Times New Roman"/>
          <w:b/>
          <w:bCs/>
          <w:sz w:val="32"/>
          <w:szCs w:val="32"/>
        </w:rPr>
        <w:t>ABSTRACT</w:t>
      </w:r>
    </w:p>
    <w:p w:rsidR="00707DC1" w:rsidRDefault="00707DC1" w:rsidP="00707DC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dissertation presents the design of an 8 to 256 line decoder for a 256 x 256 6T SRAM array. Here the objective is to design and compare the speed and power efficient memory decoder. In order to achieve this task firstly, various NAND gate architectures have been </w:t>
      </w:r>
      <w:proofErr w:type="gramStart"/>
      <w:r>
        <w:rPr>
          <w:rFonts w:ascii="Times New Roman" w:hAnsi="Times New Roman" w:cs="Times New Roman"/>
          <w:sz w:val="24"/>
          <w:szCs w:val="24"/>
        </w:rPr>
        <w:t>designed</w:t>
      </w:r>
      <w:proofErr w:type="gramEnd"/>
      <w:r>
        <w:rPr>
          <w:rFonts w:ascii="Times New Roman" w:hAnsi="Times New Roman" w:cs="Times New Roman"/>
          <w:sz w:val="24"/>
          <w:szCs w:val="24"/>
        </w:rPr>
        <w:t xml:space="preserve"> namely conventional NAND gate</w:t>
      </w:r>
      <w:r w:rsidRPr="00DE1DBA">
        <w:rPr>
          <w:rFonts w:ascii="Times New Roman" w:hAnsi="Times New Roman" w:cs="Times New Roman"/>
          <w:sz w:val="24"/>
          <w:szCs w:val="24"/>
        </w:rPr>
        <w:t xml:space="preserve">, </w:t>
      </w:r>
      <w:r>
        <w:rPr>
          <w:rFonts w:ascii="Times New Roman" w:hAnsi="Times New Roman" w:cs="Times New Roman"/>
          <w:sz w:val="24"/>
          <w:szCs w:val="24"/>
        </w:rPr>
        <w:t>NOR</w:t>
      </w:r>
      <w:r w:rsidRPr="00DE1DBA">
        <w:rPr>
          <w:rFonts w:ascii="Times New Roman" w:hAnsi="Times New Roman" w:cs="Times New Roman"/>
          <w:sz w:val="24"/>
          <w:szCs w:val="24"/>
        </w:rPr>
        <w:t xml:space="preserve"> style </w:t>
      </w:r>
      <w:r>
        <w:rPr>
          <w:rFonts w:ascii="Times New Roman" w:hAnsi="Times New Roman" w:cs="Times New Roman"/>
          <w:sz w:val="24"/>
          <w:szCs w:val="24"/>
        </w:rPr>
        <w:t xml:space="preserve">NAND gate and </w:t>
      </w:r>
      <w:r w:rsidRPr="00DE1DBA">
        <w:rPr>
          <w:rFonts w:ascii="Times New Roman" w:hAnsi="Times New Roman" w:cs="Times New Roman"/>
          <w:sz w:val="24"/>
          <w:szCs w:val="24"/>
        </w:rPr>
        <w:t xml:space="preserve">source coupled </w:t>
      </w:r>
      <w:r>
        <w:rPr>
          <w:rFonts w:ascii="Times New Roman" w:hAnsi="Times New Roman" w:cs="Times New Roman"/>
          <w:sz w:val="24"/>
          <w:szCs w:val="24"/>
        </w:rPr>
        <w:t xml:space="preserve">NAND gate. These architectures are simulated at 180nm technology node on cadence tool [Appendix B]. </w:t>
      </w:r>
      <w:r w:rsidRPr="00A65A9E">
        <w:rPr>
          <w:rFonts w:ascii="Times New Roman" w:hAnsi="Times New Roman" w:cs="Times New Roman"/>
          <w:sz w:val="24"/>
          <w:szCs w:val="24"/>
        </w:rPr>
        <w:t>For</w:t>
      </w:r>
      <w:r>
        <w:rPr>
          <w:rFonts w:ascii="Times New Roman" w:hAnsi="Times New Roman" w:cs="Times New Roman"/>
          <w:sz w:val="24"/>
          <w:szCs w:val="24"/>
        </w:rPr>
        <w:t xml:space="preserve"> </w:t>
      </w:r>
      <w:r w:rsidRPr="00A65A9E">
        <w:rPr>
          <w:rFonts w:ascii="Times New Roman" w:hAnsi="Times New Roman" w:cs="Times New Roman"/>
          <w:sz w:val="24"/>
          <w:szCs w:val="24"/>
        </w:rPr>
        <w:t xml:space="preserve">schematic entry cadence composer is used, for simulation Cadence </w:t>
      </w:r>
      <w:proofErr w:type="spellStart"/>
      <w:r>
        <w:rPr>
          <w:rFonts w:ascii="Times New Roman" w:hAnsi="Times New Roman" w:cs="Times New Roman"/>
          <w:sz w:val="24"/>
          <w:szCs w:val="24"/>
        </w:rPr>
        <w:t>Spectre</w:t>
      </w:r>
      <w:proofErr w:type="spellEnd"/>
      <w:r>
        <w:rPr>
          <w:rFonts w:ascii="Times New Roman" w:hAnsi="Times New Roman" w:cs="Times New Roman"/>
          <w:sz w:val="24"/>
          <w:szCs w:val="24"/>
        </w:rPr>
        <w:t xml:space="preserve"> 5.1.4 1_ISR and </w:t>
      </w:r>
      <w:r w:rsidRPr="00A65A9E">
        <w:rPr>
          <w:rFonts w:ascii="Times New Roman" w:hAnsi="Times New Roman" w:cs="Times New Roman"/>
          <w:sz w:val="24"/>
          <w:szCs w:val="24"/>
        </w:rPr>
        <w:t>for layout Cadence Virtuoso</w:t>
      </w:r>
      <w:r>
        <w:rPr>
          <w:rFonts w:ascii="Times New Roman" w:hAnsi="Times New Roman" w:cs="Times New Roman"/>
          <w:sz w:val="24"/>
          <w:szCs w:val="24"/>
        </w:rPr>
        <w:t xml:space="preserve"> </w:t>
      </w:r>
      <w:r w:rsidRPr="00A65A9E">
        <w:rPr>
          <w:rFonts w:ascii="Times New Roman" w:hAnsi="Times New Roman" w:cs="Times New Roman"/>
          <w:sz w:val="24"/>
          <w:szCs w:val="24"/>
        </w:rPr>
        <w:t xml:space="preserve">5.1.4 1_ISR is used and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DRC, LVS and RCX has been</w:t>
      </w:r>
      <w:r w:rsidRPr="00A65A9E">
        <w:rPr>
          <w:rFonts w:ascii="Times New Roman" w:hAnsi="Times New Roman" w:cs="Times New Roman"/>
          <w:sz w:val="24"/>
          <w:szCs w:val="24"/>
        </w:rPr>
        <w:t xml:space="preserve"> done using Cadence </w:t>
      </w:r>
      <w:proofErr w:type="spellStart"/>
      <w:r w:rsidRPr="00A65A9E">
        <w:rPr>
          <w:rFonts w:ascii="Times New Roman" w:hAnsi="Times New Roman" w:cs="Times New Roman"/>
          <w:sz w:val="24"/>
          <w:szCs w:val="24"/>
        </w:rPr>
        <w:t>Assura</w:t>
      </w:r>
      <w:proofErr w:type="spellEnd"/>
      <w:r w:rsidRPr="00A65A9E">
        <w:rPr>
          <w:rFonts w:ascii="Times New Roman" w:hAnsi="Times New Roman" w:cs="Times New Roman"/>
          <w:sz w:val="24"/>
          <w:szCs w:val="24"/>
        </w:rPr>
        <w:t xml:space="preserve"> 3.2.0.</w:t>
      </w:r>
    </w:p>
    <w:p w:rsidR="00707DC1" w:rsidRDefault="00707DC1" w:rsidP="00707DC1">
      <w:pPr>
        <w:spacing w:line="360" w:lineRule="auto"/>
        <w:jc w:val="both"/>
        <w:rPr>
          <w:rFonts w:ascii="Times New Roman" w:hAnsi="Times New Roman" w:cs="Times New Roman"/>
          <w:sz w:val="24"/>
          <w:szCs w:val="24"/>
        </w:rPr>
      </w:pPr>
      <w:r>
        <w:rPr>
          <w:rFonts w:ascii="Times New Roman" w:hAnsi="Times New Roman" w:cs="Times New Roman"/>
          <w:sz w:val="24"/>
          <w:szCs w:val="24"/>
        </w:rPr>
        <w:t>Next, three decoders have been designed using conventional NAND gate(4 to 16)</w:t>
      </w:r>
      <w:r w:rsidRPr="00DE1DBA">
        <w:rPr>
          <w:rFonts w:ascii="Times New Roman" w:hAnsi="Times New Roman" w:cs="Times New Roman"/>
          <w:sz w:val="24"/>
          <w:szCs w:val="24"/>
        </w:rPr>
        <w:t xml:space="preserve">, </w:t>
      </w:r>
      <w:r>
        <w:rPr>
          <w:rFonts w:ascii="Times New Roman" w:hAnsi="Times New Roman" w:cs="Times New Roman"/>
          <w:sz w:val="24"/>
          <w:szCs w:val="24"/>
        </w:rPr>
        <w:t>NOR</w:t>
      </w:r>
      <w:r w:rsidRPr="00DE1DBA">
        <w:rPr>
          <w:rFonts w:ascii="Times New Roman" w:hAnsi="Times New Roman" w:cs="Times New Roman"/>
          <w:sz w:val="24"/>
          <w:szCs w:val="24"/>
        </w:rPr>
        <w:t xml:space="preserve"> style </w:t>
      </w:r>
      <w:r>
        <w:rPr>
          <w:rFonts w:ascii="Times New Roman" w:hAnsi="Times New Roman" w:cs="Times New Roman"/>
          <w:sz w:val="24"/>
          <w:szCs w:val="24"/>
        </w:rPr>
        <w:t xml:space="preserve">NAND gate and </w:t>
      </w:r>
      <w:r w:rsidRPr="00DE1DBA">
        <w:rPr>
          <w:rFonts w:ascii="Times New Roman" w:hAnsi="Times New Roman" w:cs="Times New Roman"/>
          <w:sz w:val="24"/>
          <w:szCs w:val="24"/>
        </w:rPr>
        <w:t xml:space="preserve">source coupled </w:t>
      </w:r>
      <w:r>
        <w:rPr>
          <w:rFonts w:ascii="Times New Roman" w:hAnsi="Times New Roman" w:cs="Times New Roman"/>
          <w:sz w:val="24"/>
          <w:szCs w:val="24"/>
        </w:rPr>
        <w:t>NAND 8 to 256 gates and their critical paths have been obtained.</w:t>
      </w:r>
      <w:r w:rsidRPr="00AB76E7">
        <w:rPr>
          <w:rFonts w:ascii="Times New Roman" w:hAnsi="Times New Roman" w:cs="Times New Roman"/>
          <w:color w:val="FF0000"/>
          <w:sz w:val="24"/>
          <w:szCs w:val="24"/>
        </w:rPr>
        <w:t xml:space="preserve"> </w:t>
      </w:r>
      <w:r>
        <w:rPr>
          <w:rFonts w:ascii="Times New Roman" w:hAnsi="Times New Roman" w:cs="Times New Roman"/>
          <w:sz w:val="24"/>
          <w:szCs w:val="24"/>
        </w:rPr>
        <w:t>The circuit techniques</w:t>
      </w:r>
      <w:r w:rsidRPr="00AB76E7">
        <w:rPr>
          <w:rFonts w:ascii="Times New Roman" w:hAnsi="Times New Roman" w:cs="Times New Roman"/>
          <w:sz w:val="24"/>
          <w:szCs w:val="24"/>
        </w:rPr>
        <w:t xml:space="preserve"> used to reduce the power dissipation and delay </w:t>
      </w:r>
      <w:proofErr w:type="gramStart"/>
      <w:r w:rsidRPr="00AB76E7">
        <w:rPr>
          <w:rFonts w:ascii="Times New Roman" w:hAnsi="Times New Roman" w:cs="Times New Roman"/>
          <w:sz w:val="24"/>
          <w:szCs w:val="24"/>
        </w:rPr>
        <w:t>have</w:t>
      </w:r>
      <w:proofErr w:type="gramEnd"/>
      <w:r w:rsidRPr="00AB76E7">
        <w:rPr>
          <w:rFonts w:ascii="Times New Roman" w:hAnsi="Times New Roman" w:cs="Times New Roman"/>
          <w:sz w:val="24"/>
          <w:szCs w:val="24"/>
        </w:rPr>
        <w:t xml:space="preserve"> been explored. </w:t>
      </w:r>
      <w:r>
        <w:rPr>
          <w:rFonts w:ascii="Times New Roman" w:hAnsi="Times New Roman" w:cs="Times New Roman"/>
          <w:sz w:val="24"/>
          <w:szCs w:val="24"/>
        </w:rPr>
        <w:t xml:space="preserve">It </w:t>
      </w:r>
      <w:proofErr w:type="gramStart"/>
      <w:r>
        <w:rPr>
          <w:rFonts w:ascii="Times New Roman" w:hAnsi="Times New Roman" w:cs="Times New Roman"/>
          <w:sz w:val="24"/>
          <w:szCs w:val="24"/>
        </w:rPr>
        <w:t>has been</w:t>
      </w:r>
      <w:proofErr w:type="gramEnd"/>
      <w:r>
        <w:rPr>
          <w:rFonts w:ascii="Times New Roman" w:hAnsi="Times New Roman" w:cs="Times New Roman"/>
          <w:sz w:val="24"/>
          <w:szCs w:val="24"/>
        </w:rPr>
        <w:t xml:space="preserve"> observed that NOR style NAND gate is 96.34</w:t>
      </w:r>
      <w:r w:rsidRPr="00DE1DBA">
        <w:rPr>
          <w:rFonts w:ascii="Times New Roman" w:hAnsi="Times New Roman" w:cs="Times New Roman"/>
          <w:sz w:val="24"/>
          <w:szCs w:val="24"/>
        </w:rPr>
        <w:t xml:space="preserve">% faster and </w:t>
      </w:r>
      <w:r>
        <w:rPr>
          <w:rFonts w:ascii="Times New Roman" w:hAnsi="Times New Roman" w:cs="Times New Roman"/>
          <w:sz w:val="24"/>
          <w:szCs w:val="24"/>
        </w:rPr>
        <w:t>93.6</w:t>
      </w:r>
      <w:r w:rsidRPr="00DE1DBA">
        <w:rPr>
          <w:rFonts w:ascii="Times New Roman" w:hAnsi="Times New Roman" w:cs="Times New Roman"/>
          <w:sz w:val="24"/>
          <w:szCs w:val="24"/>
        </w:rPr>
        <w:t xml:space="preserve"> % more power efficient than conventional</w:t>
      </w:r>
      <w:r>
        <w:rPr>
          <w:rFonts w:ascii="Times New Roman" w:hAnsi="Times New Roman" w:cs="Times New Roman"/>
          <w:sz w:val="24"/>
          <w:szCs w:val="24"/>
        </w:rPr>
        <w:t xml:space="preserve"> NAND gate</w:t>
      </w:r>
      <w:r w:rsidRPr="00DE1DBA">
        <w:rPr>
          <w:rFonts w:ascii="Times New Roman" w:hAnsi="Times New Roman" w:cs="Times New Roman"/>
          <w:sz w:val="24"/>
          <w:szCs w:val="24"/>
        </w:rPr>
        <w:t>. Sourc</w:t>
      </w:r>
      <w:r>
        <w:rPr>
          <w:rFonts w:ascii="Times New Roman" w:hAnsi="Times New Roman" w:cs="Times New Roman"/>
          <w:sz w:val="24"/>
          <w:szCs w:val="24"/>
        </w:rPr>
        <w:t>e coupled NAND gate has been found to be 96.56% faster and 96</w:t>
      </w:r>
      <w:r w:rsidRPr="00DE1DBA">
        <w:rPr>
          <w:rFonts w:ascii="Times New Roman" w:hAnsi="Times New Roman" w:cs="Times New Roman"/>
          <w:sz w:val="24"/>
          <w:szCs w:val="24"/>
        </w:rPr>
        <w:t>% more power effici</w:t>
      </w:r>
      <w:r>
        <w:rPr>
          <w:rFonts w:ascii="Times New Roman" w:hAnsi="Times New Roman" w:cs="Times New Roman"/>
          <w:sz w:val="24"/>
          <w:szCs w:val="24"/>
        </w:rPr>
        <w:t xml:space="preserve">ent than conventional NAND gate and 6.25% faster and 42.86% power efficient than NOR style NAND gate. When these gates are used in decoder designs, it has been observed that source coupled NAND decoder gives the best performance and has better power efficiency as compared to other decoder structures.  It has been found that NOR style NAND decoder is 94.4% faster and 67% power efficient, whereas source coupled NAND decoder is 94.6% faster and 81.6% power efficient than conventional NAND gate decoder(4 to 16). As compared to NOR style NAND based decoder, source coupled NAND decoder is 5% faster and 44.2% power efficient. </w:t>
      </w:r>
    </w:p>
    <w:p w:rsidR="00707DC1" w:rsidRPr="00687CF0" w:rsidRDefault="00707DC1" w:rsidP="00707DC1">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Finally, delay power product obtained for the three decoders are </w:t>
      </w:r>
      <w:r w:rsidRPr="00687CF0">
        <w:rPr>
          <w:rFonts w:ascii="Times New Roman" w:hAnsi="Times New Roman" w:cs="Times New Roman"/>
          <w:color w:val="000000" w:themeColor="text1"/>
          <w:sz w:val="24"/>
          <w:szCs w:val="24"/>
        </w:rPr>
        <w:t>390</w:t>
      </w:r>
      <w:r>
        <w:rPr>
          <w:rFonts w:ascii="Times New Roman" w:hAnsi="Times New Roman" w:cs="Times New Roman"/>
          <w:color w:val="000000" w:themeColor="text1"/>
          <w:sz w:val="24"/>
          <w:szCs w:val="24"/>
        </w:rPr>
        <w:t>µ</w:t>
      </w:r>
      <m:oMath>
        <m:r>
          <w:rPr>
            <w:rFonts w:ascii="Cambria Math" w:hAnsi="Cambria Math" w:cs="Times New Roman"/>
            <w:color w:val="000000" w:themeColor="text1"/>
            <w:sz w:val="24"/>
            <w:szCs w:val="24"/>
          </w:rPr>
          <m:t xml:space="preserve"> W-</m:t>
        </m:r>
      </m:oMath>
      <w:r w:rsidRPr="00687CF0">
        <w:rPr>
          <w:rFonts w:ascii="Times New Roman" w:hAnsi="Times New Roman" w:cs="Times New Roman"/>
          <w:color w:val="000000" w:themeColor="text1"/>
          <w:sz w:val="24"/>
          <w:szCs w:val="24"/>
        </w:rPr>
        <w:t xml:space="preserve"> ns, 72.27</w:t>
      </w:r>
      <w:r>
        <w:rPr>
          <w:rFonts w:ascii="Times New Roman" w:hAnsi="Times New Roman" w:cs="Times New Roman"/>
          <w:color w:val="000000" w:themeColor="text1"/>
          <w:sz w:val="24"/>
          <w:szCs w:val="24"/>
        </w:rPr>
        <w:t>µ</w:t>
      </w:r>
      <m:oMath>
        <m:r>
          <w:rPr>
            <w:rFonts w:ascii="Cambria Math" w:hAnsi="Cambria Math" w:cs="Times New Roman"/>
            <w:color w:val="000000" w:themeColor="text1"/>
            <w:sz w:val="24"/>
            <w:szCs w:val="24"/>
          </w:rPr>
          <m:t xml:space="preserve"> W-</m:t>
        </m:r>
      </m:oMath>
      <w:r w:rsidRPr="00687CF0">
        <w:rPr>
          <w:rFonts w:ascii="Times New Roman" w:hAnsi="Times New Roman" w:cs="Times New Roman"/>
          <w:color w:val="000000" w:themeColor="text1"/>
          <w:sz w:val="24"/>
          <w:szCs w:val="24"/>
        </w:rPr>
        <w:t xml:space="preserve"> ns and 38.64</w:t>
      </w:r>
      <w:r>
        <w:rPr>
          <w:rFonts w:ascii="Times New Roman" w:hAnsi="Times New Roman" w:cs="Times New Roman"/>
          <w:color w:val="000000" w:themeColor="text1"/>
          <w:sz w:val="24"/>
          <w:szCs w:val="24"/>
        </w:rPr>
        <w:t>µ</w:t>
      </w:r>
      <w:r w:rsidRPr="00687CF0">
        <w:rPr>
          <w:rFonts w:ascii="Times New Roman" w:hAnsi="Times New Roman" w:cs="Times New Roman"/>
          <w:color w:val="000000" w:themeColor="text1"/>
          <w:sz w:val="24"/>
          <w:szCs w:val="24"/>
        </w:rPr>
        <w:t xml:space="preserve"> </w:t>
      </w:r>
      <m:oMath>
        <m:r>
          <w:rPr>
            <w:rFonts w:ascii="Cambria Math" w:hAnsi="Cambria Math" w:cs="Times New Roman"/>
            <w:color w:val="000000" w:themeColor="text1"/>
            <w:sz w:val="24"/>
            <w:szCs w:val="24"/>
          </w:rPr>
          <m:t>W-</m:t>
        </m:r>
      </m:oMath>
      <w:r w:rsidRPr="00687CF0">
        <w:rPr>
          <w:rFonts w:ascii="Times New Roman" w:hAnsi="Times New Roman" w:cs="Times New Roman"/>
          <w:color w:val="000000" w:themeColor="text1"/>
          <w:sz w:val="24"/>
          <w:szCs w:val="24"/>
        </w:rPr>
        <w:t xml:space="preserve"> ns respectively.</w:t>
      </w:r>
    </w:p>
    <w:p w:rsidR="009A3637" w:rsidRDefault="009A3637"/>
    <w:sectPr w:rsidR="009A3637" w:rsidSect="009A3637">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compat/>
  <w:rsids>
    <w:rsidRoot w:val="00707DC1"/>
    <w:rsid w:val="00707DC1"/>
    <w:rsid w:val="009A36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DC1"/>
    <w:pPr>
      <w:spacing w:after="200" w:line="276" w:lineRule="auto"/>
    </w:pPr>
    <w:rPr>
      <w:rFonts w:asciiTheme="minorHAnsi" w:eastAsiaTheme="minorEastAsia"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7D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DC1"/>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1616</Characters>
  <Application>Microsoft Office Word</Application>
  <DocSecurity>0</DocSecurity>
  <Lines>13</Lines>
  <Paragraphs>3</Paragraphs>
  <ScaleCrop>false</ScaleCrop>
  <Company>eced</Company>
  <LinksUpToDate>false</LinksUpToDate>
  <CharactersWithSpaces>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dc:creator>
  <cp:keywords/>
  <dc:description/>
  <cp:lastModifiedBy>Arun</cp:lastModifiedBy>
  <cp:revision>1</cp:revision>
  <dcterms:created xsi:type="dcterms:W3CDTF">2013-08-26T11:30:00Z</dcterms:created>
  <dcterms:modified xsi:type="dcterms:W3CDTF">2013-08-26T11:30:00Z</dcterms:modified>
</cp:coreProperties>
</file>