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4B4" w:rsidRPr="002A3155" w:rsidRDefault="003754B4" w:rsidP="003754B4">
      <w:pPr>
        <w:jc w:val="center"/>
        <w:rPr>
          <w:rFonts w:ascii="Times New Roman" w:hAnsi="Times New Roman"/>
          <w:sz w:val="32"/>
          <w:szCs w:val="32"/>
        </w:rPr>
      </w:pPr>
      <w:r w:rsidRPr="002A3155">
        <w:rPr>
          <w:rFonts w:ascii="Times New Roman" w:hAnsi="Times New Roman"/>
          <w:b/>
          <w:sz w:val="32"/>
          <w:szCs w:val="32"/>
        </w:rPr>
        <w:t>Abstract</w:t>
      </w:r>
    </w:p>
    <w:p w:rsidR="003754B4" w:rsidRDefault="003754B4" w:rsidP="003754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Sense Amplifier is one of the most important </w:t>
      </w:r>
      <w:proofErr w:type="gramStart"/>
      <w:r>
        <w:rPr>
          <w:rFonts w:ascii="Times New Roman" w:hAnsi="Times New Roman"/>
          <w:sz w:val="24"/>
          <w:szCs w:val="24"/>
        </w:rPr>
        <w:t>part</w:t>
      </w:r>
      <w:proofErr w:type="gramEnd"/>
      <w:r>
        <w:rPr>
          <w:rFonts w:ascii="Times New Roman" w:hAnsi="Times New Roman"/>
          <w:sz w:val="24"/>
          <w:szCs w:val="24"/>
        </w:rPr>
        <w:t xml:space="preserve"> of the memory. It is used to access the stored data in bit cell during read cycle. Sense amplifier amplifies the small difference between </w:t>
      </w:r>
      <w:proofErr w:type="spellStart"/>
      <w:r>
        <w:rPr>
          <w:rFonts w:ascii="Times New Roman" w:hAnsi="Times New Roman"/>
          <w:sz w:val="24"/>
          <w:szCs w:val="24"/>
        </w:rPr>
        <w:t>bitlines</w:t>
      </w:r>
      <w:proofErr w:type="spellEnd"/>
      <w:r>
        <w:rPr>
          <w:rFonts w:ascii="Times New Roman" w:hAnsi="Times New Roman"/>
          <w:sz w:val="24"/>
          <w:szCs w:val="24"/>
        </w:rPr>
        <w:t xml:space="preserve"> to the full swing level. Its performance affects the </w:t>
      </w:r>
      <w:r w:rsidRPr="00BB1736">
        <w:rPr>
          <w:rFonts w:ascii="Times New Roman" w:hAnsi="Times New Roman"/>
          <w:sz w:val="24"/>
          <w:szCs w:val="24"/>
        </w:rPr>
        <w:t>access time and power dissipation</w:t>
      </w:r>
      <w:r>
        <w:rPr>
          <w:rFonts w:ascii="Times New Roman" w:hAnsi="Times New Roman"/>
          <w:sz w:val="24"/>
          <w:szCs w:val="24"/>
        </w:rPr>
        <w:t xml:space="preserve"> of memory and hence by reducing the sensing delay and power consumption of sense amplifier the performance of memory improves. </w:t>
      </w:r>
    </w:p>
    <w:p w:rsidR="003754B4" w:rsidRDefault="003754B4" w:rsidP="003754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6T SRAM </w:t>
      </w:r>
      <w:r w:rsidRPr="00BB1736">
        <w:rPr>
          <w:rFonts w:ascii="Times New Roman" w:hAnsi="Times New Roman"/>
          <w:sz w:val="24"/>
          <w:szCs w:val="24"/>
        </w:rPr>
        <w:t>has been</w:t>
      </w:r>
      <w:r>
        <w:rPr>
          <w:rFonts w:ascii="Times New Roman" w:hAnsi="Times New Roman"/>
          <w:sz w:val="24"/>
          <w:szCs w:val="24"/>
        </w:rPr>
        <w:t xml:space="preserve"> designed using </w:t>
      </w:r>
      <w:r w:rsidRPr="00BB1736">
        <w:rPr>
          <w:rFonts w:ascii="Times New Roman" w:hAnsi="Times New Roman"/>
          <w:sz w:val="24"/>
          <w:szCs w:val="24"/>
        </w:rPr>
        <w:t xml:space="preserve">Cadence </w:t>
      </w:r>
      <w:proofErr w:type="spellStart"/>
      <w:r w:rsidRPr="00BB1736">
        <w:rPr>
          <w:rFonts w:ascii="Times New Roman" w:hAnsi="Times New Roman"/>
          <w:sz w:val="24"/>
          <w:szCs w:val="24"/>
        </w:rPr>
        <w:t>Spectre</w:t>
      </w:r>
      <w:proofErr w:type="spellEnd"/>
      <w:r w:rsidRPr="00BB1736">
        <w:rPr>
          <w:rFonts w:ascii="Times New Roman" w:hAnsi="Times New Roman"/>
          <w:sz w:val="24"/>
          <w:szCs w:val="24"/>
        </w:rPr>
        <w:t xml:space="preserve"> 5.1.4 1_ISR</w:t>
      </w:r>
      <w:r>
        <w:rPr>
          <w:rFonts w:ascii="Times New Roman" w:hAnsi="Times New Roman"/>
          <w:sz w:val="24"/>
          <w:szCs w:val="24"/>
        </w:rPr>
        <w:t xml:space="preserve"> for the various sizes of transistors to store the data and to retrieve the data from it. The layout of 6T SRAM has been also designed to calculate the </w:t>
      </w:r>
      <w:proofErr w:type="spellStart"/>
      <w:r>
        <w:rPr>
          <w:rFonts w:ascii="Times New Roman" w:hAnsi="Times New Roman"/>
          <w:sz w:val="24"/>
          <w:szCs w:val="24"/>
        </w:rPr>
        <w:t>bitline</w:t>
      </w:r>
      <w:proofErr w:type="spellEnd"/>
      <w:r>
        <w:rPr>
          <w:rFonts w:ascii="Times New Roman" w:hAnsi="Times New Roman"/>
          <w:sz w:val="24"/>
          <w:szCs w:val="24"/>
        </w:rPr>
        <w:t xml:space="preserve"> capacitance of a bit cell using </w:t>
      </w:r>
      <w:r w:rsidRPr="00C051F1">
        <w:rPr>
          <w:rFonts w:ascii="Times New Roman" w:hAnsi="Times New Roman"/>
          <w:sz w:val="24"/>
          <w:szCs w:val="24"/>
        </w:rPr>
        <w:t>Cadence Virtuoso 5.1.4 1_ISR</w:t>
      </w:r>
      <w:r>
        <w:rPr>
          <w:rFonts w:ascii="Times New Roman" w:hAnsi="Times New Roman"/>
          <w:sz w:val="24"/>
          <w:szCs w:val="24"/>
        </w:rPr>
        <w:t xml:space="preserve"> layout editor and for RC extraction of layout </w:t>
      </w:r>
      <w:r w:rsidRPr="00C051F1">
        <w:rPr>
          <w:rFonts w:ascii="Times New Roman" w:hAnsi="Times New Roman"/>
          <w:sz w:val="24"/>
          <w:szCs w:val="24"/>
        </w:rPr>
        <w:t xml:space="preserve">Cadence </w:t>
      </w:r>
      <w:proofErr w:type="spellStart"/>
      <w:r w:rsidRPr="00C051F1">
        <w:rPr>
          <w:rFonts w:ascii="Times New Roman" w:hAnsi="Times New Roman"/>
          <w:sz w:val="24"/>
          <w:szCs w:val="24"/>
        </w:rPr>
        <w:t>Assura</w:t>
      </w:r>
      <w:proofErr w:type="spellEnd"/>
      <w:r w:rsidRPr="00C051F1">
        <w:rPr>
          <w:rFonts w:ascii="Times New Roman" w:hAnsi="Times New Roman"/>
          <w:sz w:val="24"/>
          <w:szCs w:val="24"/>
        </w:rPr>
        <w:t xml:space="preserve"> 3.2.0</w:t>
      </w:r>
      <w:r>
        <w:rPr>
          <w:rFonts w:ascii="Times New Roman" w:hAnsi="Times New Roman"/>
          <w:sz w:val="24"/>
          <w:szCs w:val="24"/>
        </w:rPr>
        <w:t xml:space="preserve"> is used. The different circuits of sense amplifiers such as cross coupled, clamped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bitline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latch type and hybrid type are studied and compared. On basis of different </w:t>
      </w:r>
      <w:r w:rsidRPr="00BB1736">
        <w:rPr>
          <w:rFonts w:ascii="Times New Roman" w:hAnsi="Times New Roman"/>
          <w:sz w:val="24"/>
          <w:szCs w:val="24"/>
        </w:rPr>
        <w:t>circuits</w:t>
      </w:r>
      <w:r>
        <w:rPr>
          <w:rFonts w:ascii="Times New Roman" w:hAnsi="Times New Roman"/>
          <w:sz w:val="24"/>
          <w:szCs w:val="24"/>
        </w:rPr>
        <w:t xml:space="preserve"> of sense amplifiers a new high speed and low power sense amplifier has been designed at 0.18 µm technology.</w:t>
      </w:r>
      <w:r w:rsidRPr="00195B7B">
        <w:rPr>
          <w:rFonts w:ascii="Times New Roman" w:hAnsi="Times New Roman"/>
          <w:sz w:val="24"/>
          <w:szCs w:val="24"/>
        </w:rPr>
        <w:t xml:space="preserve"> </w:t>
      </w:r>
    </w:p>
    <w:p w:rsidR="003754B4" w:rsidRPr="00195B7B" w:rsidRDefault="003754B4" w:rsidP="003754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95B7B">
        <w:rPr>
          <w:rFonts w:ascii="Times New Roman" w:hAnsi="Times New Roman"/>
          <w:sz w:val="24"/>
          <w:szCs w:val="24"/>
        </w:rPr>
        <w:t xml:space="preserve">Extensive results </w:t>
      </w:r>
      <w:r>
        <w:rPr>
          <w:rFonts w:ascii="Times New Roman" w:hAnsi="Times New Roman"/>
          <w:sz w:val="24"/>
          <w:szCs w:val="24"/>
        </w:rPr>
        <w:t xml:space="preserve">at </w:t>
      </w:r>
      <w:r w:rsidRPr="00195B7B">
        <w:rPr>
          <w:rFonts w:ascii="Times New Roman" w:hAnsi="Times New Roman"/>
          <w:sz w:val="24"/>
          <w:szCs w:val="24"/>
        </w:rPr>
        <w:t>0.18</w:t>
      </w:r>
      <w:r>
        <w:rPr>
          <w:rFonts w:ascii="Times New Roman" w:hAnsi="Times New Roman"/>
          <w:sz w:val="24"/>
          <w:szCs w:val="24"/>
        </w:rPr>
        <w:t xml:space="preserve"> µm</w:t>
      </w:r>
      <w:r w:rsidRPr="00195B7B">
        <w:rPr>
          <w:rFonts w:ascii="Times New Roman" w:hAnsi="Times New Roman"/>
          <w:sz w:val="24"/>
          <w:szCs w:val="24"/>
        </w:rPr>
        <w:t xml:space="preserve"> CMOS technology using </w:t>
      </w:r>
      <w:r w:rsidRPr="00C051F1">
        <w:rPr>
          <w:rFonts w:ascii="Times New Roman" w:hAnsi="Times New Roman"/>
          <w:sz w:val="24"/>
          <w:szCs w:val="24"/>
        </w:rPr>
        <w:t xml:space="preserve">Cadence </w:t>
      </w:r>
      <w:proofErr w:type="spellStart"/>
      <w:r w:rsidRPr="00C051F1">
        <w:rPr>
          <w:rFonts w:ascii="Times New Roman" w:hAnsi="Times New Roman"/>
          <w:sz w:val="24"/>
          <w:szCs w:val="24"/>
        </w:rPr>
        <w:t>Spectre</w:t>
      </w:r>
      <w:proofErr w:type="spellEnd"/>
      <w:r w:rsidRPr="00C051F1">
        <w:rPr>
          <w:rFonts w:ascii="Times New Roman" w:hAnsi="Times New Roman"/>
          <w:sz w:val="24"/>
          <w:szCs w:val="24"/>
        </w:rPr>
        <w:t xml:space="preserve"> 5.1.4 1_ISR</w:t>
      </w:r>
      <w:r w:rsidRPr="00195B7B">
        <w:rPr>
          <w:rFonts w:ascii="Times New Roman" w:hAnsi="Times New Roman"/>
          <w:sz w:val="24"/>
          <w:szCs w:val="24"/>
        </w:rPr>
        <w:t xml:space="preserve"> simulation tools </w:t>
      </w:r>
      <w:r w:rsidRPr="00BB1736">
        <w:rPr>
          <w:rFonts w:ascii="Times New Roman" w:hAnsi="Times New Roman"/>
          <w:sz w:val="24"/>
          <w:szCs w:val="24"/>
        </w:rPr>
        <w:t>have been observed for</w:t>
      </w:r>
      <w:r w:rsidRPr="00195B7B">
        <w:rPr>
          <w:rFonts w:ascii="Times New Roman" w:hAnsi="Times New Roman"/>
          <w:sz w:val="24"/>
          <w:szCs w:val="24"/>
        </w:rPr>
        <w:t xml:space="preserve"> different </w:t>
      </w:r>
      <w:r>
        <w:rPr>
          <w:rFonts w:ascii="Times New Roman" w:hAnsi="Times New Roman"/>
          <w:sz w:val="24"/>
          <w:szCs w:val="24"/>
        </w:rPr>
        <w:t>sense amplifier circuits</w:t>
      </w:r>
      <w:r w:rsidRPr="00195B7B">
        <w:rPr>
          <w:rFonts w:ascii="Times New Roman" w:hAnsi="Times New Roman"/>
          <w:sz w:val="24"/>
          <w:szCs w:val="24"/>
        </w:rPr>
        <w:t xml:space="preserve">. The sensing delay of different types of sense amplifiers are evaluated with respect to variation </w:t>
      </w:r>
      <w:r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195B7B">
        <w:rPr>
          <w:rFonts w:ascii="Times New Roman" w:hAnsi="Times New Roman"/>
          <w:sz w:val="24"/>
          <w:szCs w:val="24"/>
        </w:rPr>
        <w:t>bitline</w:t>
      </w:r>
      <w:proofErr w:type="spellEnd"/>
      <w:r w:rsidRPr="00195B7B">
        <w:rPr>
          <w:rFonts w:ascii="Times New Roman" w:hAnsi="Times New Roman"/>
          <w:sz w:val="24"/>
          <w:szCs w:val="24"/>
        </w:rPr>
        <w:t xml:space="preserve"> capacitance</w:t>
      </w:r>
      <w:r>
        <w:rPr>
          <w:rFonts w:ascii="Times New Roman" w:hAnsi="Times New Roman"/>
          <w:sz w:val="24"/>
          <w:szCs w:val="24"/>
        </w:rPr>
        <w:t xml:space="preserve"> and variation in power supply</w:t>
      </w:r>
      <w:r w:rsidRPr="00195B7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The average power for different values of </w:t>
      </w:r>
      <w:proofErr w:type="spellStart"/>
      <w:r>
        <w:rPr>
          <w:rFonts w:ascii="Times New Roman" w:hAnsi="Times New Roman"/>
          <w:sz w:val="24"/>
          <w:szCs w:val="24"/>
        </w:rPr>
        <w:t>bitline</w:t>
      </w:r>
      <w:proofErr w:type="spellEnd"/>
      <w:r>
        <w:rPr>
          <w:rFonts w:ascii="Times New Roman" w:hAnsi="Times New Roman"/>
          <w:sz w:val="24"/>
          <w:szCs w:val="24"/>
        </w:rPr>
        <w:t xml:space="preserve"> capacitance has been also analyzed. </w:t>
      </w:r>
      <w:r w:rsidRPr="00195B7B">
        <w:rPr>
          <w:rFonts w:ascii="Times New Roman" w:hAnsi="Times New Roman"/>
          <w:sz w:val="24"/>
          <w:szCs w:val="24"/>
        </w:rPr>
        <w:t xml:space="preserve">From these results it has been </w:t>
      </w:r>
      <w:r>
        <w:rPr>
          <w:rFonts w:ascii="Times New Roman" w:hAnsi="Times New Roman"/>
          <w:sz w:val="24"/>
          <w:szCs w:val="24"/>
        </w:rPr>
        <w:t>observed</w:t>
      </w:r>
      <w:r w:rsidRPr="00195B7B">
        <w:rPr>
          <w:rFonts w:ascii="Times New Roman" w:hAnsi="Times New Roman"/>
          <w:sz w:val="24"/>
          <w:szCs w:val="24"/>
        </w:rPr>
        <w:t xml:space="preserve"> that </w:t>
      </w:r>
      <w:r>
        <w:rPr>
          <w:rFonts w:ascii="Times New Roman" w:hAnsi="Times New Roman"/>
          <w:sz w:val="24"/>
          <w:szCs w:val="24"/>
        </w:rPr>
        <w:t xml:space="preserve">delay of sense amplifier circuit is dependent mainly on the capacitance of the </w:t>
      </w:r>
      <w:proofErr w:type="spellStart"/>
      <w:r>
        <w:rPr>
          <w:rFonts w:ascii="Times New Roman" w:hAnsi="Times New Roman"/>
          <w:sz w:val="24"/>
          <w:szCs w:val="24"/>
        </w:rPr>
        <w:t>bitlines</w:t>
      </w:r>
      <w:proofErr w:type="spellEnd"/>
      <w:r>
        <w:rPr>
          <w:rFonts w:ascii="Times New Roman" w:hAnsi="Times New Roman"/>
          <w:sz w:val="24"/>
          <w:szCs w:val="24"/>
        </w:rPr>
        <w:t xml:space="preserve"> from the memory cell. By isolating these </w:t>
      </w:r>
      <w:proofErr w:type="spellStart"/>
      <w:r>
        <w:rPr>
          <w:rFonts w:ascii="Times New Roman" w:hAnsi="Times New Roman"/>
          <w:sz w:val="24"/>
          <w:szCs w:val="24"/>
        </w:rPr>
        <w:t>bitline</w:t>
      </w:r>
      <w:proofErr w:type="spellEnd"/>
      <w:r>
        <w:rPr>
          <w:rFonts w:ascii="Times New Roman" w:hAnsi="Times New Roman"/>
          <w:sz w:val="24"/>
          <w:szCs w:val="24"/>
        </w:rPr>
        <w:t xml:space="preserve"> capacitances the sensing delay can be reduced very much</w:t>
      </w:r>
      <w:r w:rsidRPr="00195B7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The comparison of designed sense amplifier has been carried out with the different types of </w:t>
      </w:r>
      <w:r w:rsidRPr="00195B7B">
        <w:rPr>
          <w:rFonts w:ascii="Times New Roman" w:hAnsi="Times New Roman"/>
          <w:sz w:val="24"/>
          <w:szCs w:val="24"/>
        </w:rPr>
        <w:t>sense amplifiers using 0.18</w:t>
      </w:r>
      <w:r>
        <w:rPr>
          <w:rFonts w:ascii="Times New Roman" w:hAnsi="Times New Roman"/>
          <w:sz w:val="24"/>
          <w:szCs w:val="24"/>
        </w:rPr>
        <w:t xml:space="preserve"> µm</w:t>
      </w:r>
      <w:r w:rsidRPr="00195B7B">
        <w:rPr>
          <w:rFonts w:ascii="Times New Roman" w:hAnsi="Times New Roman"/>
          <w:sz w:val="24"/>
          <w:szCs w:val="24"/>
        </w:rPr>
        <w:t xml:space="preserve"> technology. </w:t>
      </w:r>
      <w:r>
        <w:rPr>
          <w:rFonts w:ascii="Times New Roman" w:hAnsi="Times New Roman"/>
          <w:sz w:val="24"/>
          <w:szCs w:val="24"/>
        </w:rPr>
        <w:t>The designed sense amplifier has been about 40-8</w:t>
      </w:r>
      <w:r w:rsidRPr="00BB1736">
        <w:rPr>
          <w:rFonts w:ascii="Times New Roman" w:hAnsi="Times New Roman"/>
          <w:sz w:val="24"/>
          <w:szCs w:val="24"/>
        </w:rPr>
        <w:t>0%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faster than other sense amplifiers. </w:t>
      </w:r>
    </w:p>
    <w:p w:rsidR="003754B4" w:rsidRPr="00195B7B" w:rsidRDefault="003754B4" w:rsidP="003754B4">
      <w:pPr>
        <w:rPr>
          <w:sz w:val="24"/>
          <w:szCs w:val="24"/>
        </w:rPr>
      </w:pPr>
    </w:p>
    <w:p w:rsidR="001755BF" w:rsidRDefault="001755BF"/>
    <w:sectPr w:rsidR="001755BF" w:rsidSect="001755B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3754B4"/>
    <w:rsid w:val="001755BF"/>
    <w:rsid w:val="00375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4B4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1626</Characters>
  <Application>Microsoft Office Word</Application>
  <DocSecurity>0</DocSecurity>
  <Lines>13</Lines>
  <Paragraphs>3</Paragraphs>
  <ScaleCrop>false</ScaleCrop>
  <Company>eced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Arun</dc:creator>
  <cp:keywords/>
  <dc:description/>
  <cp:lastModifiedBy>Arun</cp:lastModifiedBy>
  <cp:revision>1</cp:revision>
  <dcterms:created xsi:type="dcterms:W3CDTF">2013-08-26T11:36:00Z</dcterms:created>
  <dcterms:modified xsi:type="dcterms:W3CDTF">2013-08-26T11:36:00Z</dcterms:modified>
</cp:coreProperties>
</file>